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pageBreakBefore w:val="0"/>
        <w:spacing w:after="60" w:before="24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Fulcrum Awards 2023 - Sector Awards  </w:t>
      </w:r>
    </w:p>
    <w:p w:rsidR="00000000" w:rsidDel="00000000" w:rsidP="00000000" w:rsidRDefault="00000000" w:rsidRPr="00000000" w14:paraId="00000002">
      <w:pPr>
        <w:pageBreakBefore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Entries which are not in accordance with the rules and regulations, will be disqualified. You may respond to the following questions as they are in this document in a maximum of two pages. Note: This form will be reviewed only post evaluating the A4 Storyboard </w:t>
      </w:r>
    </w:p>
    <w:p w:rsidR="00000000" w:rsidDel="00000000" w:rsidP="00000000" w:rsidRDefault="00000000" w:rsidRPr="00000000" w14:paraId="00000003">
      <w:pPr>
        <w:pageBreakBefore w:val="0"/>
        <w:spacing w:line="240" w:lineRule="auto"/>
        <w:rPr>
          <w:rFonts w:ascii="Calibri" w:cs="Calibri" w:eastAsia="Calibri" w:hAnsi="Calibri"/>
          <w:i w:val="1"/>
          <w:sz w:val="20"/>
          <w:szCs w:val="20"/>
        </w:rPr>
      </w:pPr>
      <w:r w:rsidDel="00000000" w:rsidR="00000000" w:rsidRPr="00000000">
        <w:rPr>
          <w:rtl w:val="0"/>
        </w:rPr>
      </w:r>
    </w:p>
    <w:tbl>
      <w:tblPr>
        <w:tblStyle w:val="Table1"/>
        <w:tblW w:w="93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4684"/>
        <w:tblGridChange w:id="0">
          <w:tblGrid>
            <w:gridCol w:w="4678"/>
            <w:gridCol w:w="4684"/>
          </w:tblGrid>
        </w:tblGridChange>
      </w:tblGrid>
      <w:tr>
        <w:trPr>
          <w:cantSplit w:val="0"/>
          <w:tblHeader w:val="0"/>
        </w:trPr>
        <w:tc>
          <w:tcPr>
            <w:shd w:fill="171717" w:val="clear"/>
          </w:tcPr>
          <w:p w:rsidR="00000000" w:rsidDel="00000000" w:rsidP="00000000" w:rsidRDefault="00000000" w:rsidRPr="00000000" w14:paraId="00000004">
            <w:pPr>
              <w:pStyle w:val="Heading1"/>
              <w:keepLines w:val="0"/>
              <w:pageBreakBefore w:val="0"/>
              <w:spacing w:after="60" w:before="24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Name of the brand whose campaign is being  submitted </w:t>
            </w:r>
          </w:p>
        </w:tc>
        <w:tc>
          <w:tcPr>
            <w:shd w:fill="auto" w:val="clear"/>
          </w:tcPr>
          <w:p w:rsidR="00000000" w:rsidDel="00000000" w:rsidP="00000000" w:rsidRDefault="00000000" w:rsidRPr="00000000" w14:paraId="00000005">
            <w:pPr>
              <w:pageBreakBefore w:val="0"/>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Challenge being addressed/Objectives of the campaign</w:t>
      </w:r>
      <w:r w:rsidDel="00000000" w:rsidR="00000000" w:rsidRPr="00000000">
        <w:rPr>
          <w:rtl w:val="0"/>
        </w:rPr>
      </w:r>
    </w:p>
    <w:p w:rsidR="00000000" w:rsidDel="00000000" w:rsidP="00000000" w:rsidRDefault="00000000" w:rsidRPr="00000000" w14:paraId="00000008">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Insights and strategy developed</w:t>
      </w: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Idea or tactic </w:t>
      </w:r>
      <w:r w:rsidDel="00000000" w:rsidR="00000000" w:rsidRPr="00000000">
        <w:rPr>
          <w:rtl w:val="0"/>
        </w:rPr>
      </w:r>
    </w:p>
    <w:p w:rsidR="00000000" w:rsidDel="00000000" w:rsidP="00000000" w:rsidRDefault="00000000" w:rsidRPr="00000000" w14:paraId="0000000A">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rtl w:val="0"/>
        </w:rPr>
        <w:t xml:space="preserve">Results and evaluation </w:t>
      </w:r>
      <w:r w:rsidDel="00000000" w:rsidR="00000000" w:rsidRPr="00000000">
        <w:rPr>
          <w:rFonts w:ascii="Calibri" w:cs="Calibri" w:eastAsia="Calibri" w:hAnsi="Calibri"/>
          <w:rtl w:val="0"/>
        </w:rPr>
        <w:t xml:space="preserve">(Please relate these directly to the objectives stated above. Additionally, please state the budget of the campaign).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B">
      <w:pPr>
        <w:pageBreakBefore w:val="0"/>
        <w:spacing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pageBreakBefore w:val="0"/>
        <w:numPr>
          <w:ilvl w:val="0"/>
          <w:numId w:val="2"/>
        </w:numPr>
        <w:spacing w:line="240" w:lineRule="auto"/>
        <w:ind w:left="1080" w:hanging="36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URLs</w:t>
      </w:r>
      <w:r w:rsidDel="00000000" w:rsidR="00000000" w:rsidRPr="00000000">
        <w:rPr>
          <w:rFonts w:ascii="Calibri" w:cs="Calibri" w:eastAsia="Calibri" w:hAnsi="Calibri"/>
          <w:i w:val="1"/>
          <w:sz w:val="20"/>
          <w:szCs w:val="20"/>
          <w:rtl w:val="0"/>
        </w:rPr>
        <w:t xml:space="preserve"> if any, on the above work (maximum of five)</w:t>
      </w:r>
    </w:p>
    <w:p w:rsidR="00000000" w:rsidDel="00000000" w:rsidP="00000000" w:rsidRDefault="00000000" w:rsidRPr="00000000" w14:paraId="0000000D">
      <w:pPr>
        <w:pageBreakBefore w:val="0"/>
        <w:widowControl w:val="0"/>
        <w:pBdr>
          <w:bottom w:color="000000" w:space="1" w:sz="6" w:val="single"/>
        </w:pBdr>
        <w:spacing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By submitting this form, you agree to the terms and conditions and declare that all facts and figures contained within are accurate and true, and that permission to enter has been given by all involved parties</w:t>
      </w:r>
      <w:r w:rsidDel="00000000" w:rsidR="00000000" w:rsidRPr="00000000">
        <w:rPr>
          <w:rtl w:val="0"/>
        </w:rPr>
      </w:r>
    </w:p>
    <w:p w:rsidR="00000000" w:rsidDel="00000000" w:rsidP="00000000" w:rsidRDefault="00000000" w:rsidRPr="00000000" w14:paraId="0000000E">
      <w:pPr>
        <w:pageBreakBefore w:val="0"/>
        <w:spacing w:line="240" w:lineRule="auto"/>
        <w:ind w:left="10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